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95428" w14:textId="77777777" w:rsidR="000A0073" w:rsidRPr="000A0073" w:rsidRDefault="000A0073" w:rsidP="000A0073">
      <w:pPr>
        <w:rPr>
          <w:b/>
          <w:sz w:val="28"/>
          <w:szCs w:val="28"/>
        </w:rPr>
      </w:pPr>
      <w:r w:rsidRPr="00E53E67">
        <w:rPr>
          <w:b/>
          <w:sz w:val="28"/>
          <w:szCs w:val="28"/>
        </w:rPr>
        <w:t>SCQF Scho</w:t>
      </w:r>
      <w:r>
        <w:rPr>
          <w:b/>
          <w:sz w:val="28"/>
          <w:szCs w:val="28"/>
        </w:rPr>
        <w:t xml:space="preserve">ol Ambassador </w:t>
      </w:r>
      <w:r>
        <w:rPr>
          <w:b/>
          <w:sz w:val="28"/>
          <w:szCs w:val="28"/>
        </w:rPr>
        <w:tab/>
      </w:r>
      <w:r>
        <w:rPr>
          <w:b/>
          <w:sz w:val="28"/>
          <w:szCs w:val="28"/>
        </w:rPr>
        <w:tab/>
        <w:t xml:space="preserve">Bronze requirements </w:t>
      </w:r>
    </w:p>
    <w:p w14:paraId="7F1E5746" w14:textId="77777777" w:rsidR="000A0073" w:rsidRPr="007E5106" w:rsidRDefault="000A0073" w:rsidP="000A0073">
      <w:pPr>
        <w:rPr>
          <w:sz w:val="24"/>
          <w:szCs w:val="24"/>
        </w:rPr>
      </w:pPr>
      <w:r>
        <w:t xml:space="preserve">1 </w:t>
      </w:r>
      <w:r w:rsidRPr="007E5106">
        <w:rPr>
          <w:highlight w:val="yellow"/>
        </w:rPr>
        <w:t>Whole School Approach</w:t>
      </w:r>
    </w:p>
    <w:p w14:paraId="4A0702FA" w14:textId="6DBCDBBA" w:rsidR="000A0073" w:rsidRDefault="000A0073" w:rsidP="000A0073">
      <w:r w:rsidRPr="00CF1455">
        <w:rPr>
          <w:b/>
        </w:rPr>
        <w:t>Requirement</w:t>
      </w:r>
      <w:r w:rsidR="00A5767B">
        <w:t xml:space="preserve"> Nominated staff, PTs and SLT </w:t>
      </w:r>
      <w:r>
        <w:t>take pa</w:t>
      </w:r>
      <w:r w:rsidR="00E16F1C">
        <w:t>rt in training from the SCQF Partnership</w:t>
      </w:r>
      <w:r w:rsidR="00A5767B">
        <w:t xml:space="preserve">. </w:t>
      </w:r>
    </w:p>
    <w:p w14:paraId="0A0A160D" w14:textId="11438661" w:rsidR="000A0073" w:rsidRDefault="000A0073" w:rsidP="000A0073">
      <w:r>
        <w:t xml:space="preserve">This is a nice easy one. All you have to do is speak to Donnie Wood our Development Officer and book your session. </w:t>
      </w:r>
      <w:hyperlink r:id="rId6" w:history="1">
        <w:r w:rsidRPr="00AA46FC">
          <w:rPr>
            <w:rStyle w:val="Hyperlink"/>
          </w:rPr>
          <w:t>D.wood@scqf.org.uk</w:t>
        </w:r>
      </w:hyperlink>
      <w:r>
        <w:t xml:space="preserve"> . Donnie will then deliver a </w:t>
      </w:r>
      <w:r w:rsidR="004F6FF7">
        <w:t>training session for</w:t>
      </w:r>
      <w:r w:rsidR="00E16F1C">
        <w:t xml:space="preserve"> </w:t>
      </w:r>
      <w:r w:rsidR="00A5767B">
        <w:t>your school staff</w:t>
      </w:r>
      <w:r w:rsidR="00E16F1C">
        <w:t xml:space="preserve">. </w:t>
      </w:r>
      <w:r w:rsidR="004F6FF7">
        <w:t>When possible we</w:t>
      </w:r>
      <w:r>
        <w:t xml:space="preserve"> take pictures and tweet </w:t>
      </w:r>
      <w:proofErr w:type="gramStart"/>
      <w:r>
        <w:t>them</w:t>
      </w:r>
      <w:proofErr w:type="gramEnd"/>
      <w:r>
        <w:t xml:space="preserve"> afterwards so just share our tweets and that will be evidence enough.</w:t>
      </w:r>
      <w:r w:rsidR="004F6FF7">
        <w:t xml:space="preserve"> Alternatively, post on your social media about our session. </w:t>
      </w:r>
    </w:p>
    <w:p w14:paraId="3FFCB369" w14:textId="2278D1F5" w:rsidR="000A0073" w:rsidRDefault="000A0073" w:rsidP="000A0073">
      <w:r>
        <w:t xml:space="preserve">2 </w:t>
      </w:r>
      <w:r w:rsidRPr="007E5106">
        <w:rPr>
          <w:highlight w:val="yellow"/>
        </w:rPr>
        <w:t>Pupil Awareness</w:t>
      </w:r>
      <w:r w:rsidR="00C17443">
        <w:t xml:space="preserve"> </w:t>
      </w:r>
    </w:p>
    <w:p w14:paraId="5C7B8FF2" w14:textId="4B63D89E" w:rsidR="000A0073" w:rsidRDefault="000A0073" w:rsidP="000A0073">
      <w:r w:rsidRPr="00BC4514">
        <w:rPr>
          <w:b/>
        </w:rPr>
        <w:t>Requirement</w:t>
      </w:r>
      <w:r>
        <w:t xml:space="preserve"> - </w:t>
      </w:r>
      <w:r w:rsidR="00CF1455" w:rsidRPr="00CF1455">
        <w:t xml:space="preserve">Pupils are made aware of the SCQF by school staff who should </w:t>
      </w:r>
      <w:r w:rsidR="00A5767B">
        <w:t>identify</w:t>
      </w:r>
      <w:r w:rsidR="00A5767B">
        <w:rPr>
          <w:rStyle w:val="CommentReference"/>
        </w:rPr>
        <w:t xml:space="preserve"> </w:t>
      </w:r>
      <w:r w:rsidR="00A5767B" w:rsidRPr="00CF1455">
        <w:t>and</w:t>
      </w:r>
      <w:r w:rsidR="00CF1455" w:rsidRPr="00CF1455">
        <w:t xml:space="preserve"> tra</w:t>
      </w:r>
      <w:r w:rsidR="000F7270">
        <w:t>in pupils to take part in the School Ambassador</w:t>
      </w:r>
      <w:r w:rsidR="00CF1455" w:rsidRPr="00CF1455">
        <w:t xml:space="preserve"> programme</w:t>
      </w:r>
    </w:p>
    <w:p w14:paraId="0B4E17BA" w14:textId="75797A5A" w:rsidR="000A0073" w:rsidRDefault="00E90390" w:rsidP="000A0073">
      <w:r>
        <w:t>We provide</w:t>
      </w:r>
      <w:r w:rsidR="000A0073">
        <w:t xml:space="preserve"> training materials </w:t>
      </w:r>
      <w:r w:rsidR="00541881">
        <w:t xml:space="preserve">and resources </w:t>
      </w:r>
      <w:r w:rsidR="00EE4011">
        <w:t xml:space="preserve">for </w:t>
      </w:r>
      <w:r w:rsidR="000A0073">
        <w:t>you to use with your nominated pupil ambassadors. Pictures or video clips of the training will be acceptable evidence to show us that you have started the process of raising awareness of the SCQF with learners.</w:t>
      </w:r>
    </w:p>
    <w:p w14:paraId="4DF0E1C2" w14:textId="7CBA788D" w:rsidR="000A0073" w:rsidRDefault="000A0073" w:rsidP="000A0073">
      <w:r>
        <w:t xml:space="preserve">3. </w:t>
      </w:r>
      <w:r w:rsidRPr="007E5106">
        <w:rPr>
          <w:highlight w:val="yellow"/>
        </w:rPr>
        <w:t xml:space="preserve">Parental </w:t>
      </w:r>
      <w:r w:rsidR="005F6D5F">
        <w:rPr>
          <w:highlight w:val="yellow"/>
        </w:rPr>
        <w:t>E</w:t>
      </w:r>
      <w:r w:rsidR="005F6D5F" w:rsidRPr="007E5106">
        <w:rPr>
          <w:highlight w:val="yellow"/>
        </w:rPr>
        <w:t xml:space="preserve">ngagement </w:t>
      </w:r>
      <w:r w:rsidRPr="007E5106">
        <w:rPr>
          <w:highlight w:val="yellow"/>
        </w:rPr>
        <w:t xml:space="preserve">and </w:t>
      </w:r>
      <w:r w:rsidR="005F6D5F">
        <w:rPr>
          <w:highlight w:val="yellow"/>
        </w:rPr>
        <w:t>U</w:t>
      </w:r>
      <w:r w:rsidR="005F6D5F" w:rsidRPr="007E5106">
        <w:rPr>
          <w:highlight w:val="yellow"/>
        </w:rPr>
        <w:t>nderstanding</w:t>
      </w:r>
    </w:p>
    <w:p w14:paraId="2D11A93E" w14:textId="040099C4" w:rsidR="000A0073" w:rsidRDefault="000A0073" w:rsidP="000A0073">
      <w:r w:rsidRPr="000F7270">
        <w:rPr>
          <w:b/>
        </w:rPr>
        <w:t>Requirement</w:t>
      </w:r>
      <w:r>
        <w:t xml:space="preserve"> – </w:t>
      </w:r>
      <w:r w:rsidR="000F7270" w:rsidRPr="000F7270">
        <w:t>Link to the SCQF website provided through the parent section of your school website</w:t>
      </w:r>
      <w:r w:rsidR="00C14234">
        <w:t xml:space="preserve"> and provide a short explanation for parents and pupils. </w:t>
      </w:r>
      <w:r w:rsidR="002C55DA">
        <w:t>What is the SCQF and why is the school involved in the programme?</w:t>
      </w:r>
    </w:p>
    <w:p w14:paraId="19967A3B" w14:textId="77777777" w:rsidR="000A0073" w:rsidRDefault="000A0073" w:rsidP="000A0073">
      <w:r>
        <w:t xml:space="preserve">Another easy one. Just send us the link! </w:t>
      </w:r>
    </w:p>
    <w:p w14:paraId="3CDBE095" w14:textId="29C3801B" w:rsidR="000A0073" w:rsidRDefault="000A0073" w:rsidP="000A0073">
      <w:r>
        <w:t xml:space="preserve">4. </w:t>
      </w:r>
      <w:r w:rsidR="007E5106" w:rsidRPr="007E5106">
        <w:rPr>
          <w:highlight w:val="yellow"/>
        </w:rPr>
        <w:t>Curriculum</w:t>
      </w:r>
      <w:r w:rsidR="00C41323" w:rsidRPr="007E5106">
        <w:rPr>
          <w:highlight w:val="yellow"/>
        </w:rPr>
        <w:t xml:space="preserve"> </w:t>
      </w:r>
      <w:r w:rsidR="007E5106" w:rsidRPr="007E5106">
        <w:rPr>
          <w:highlight w:val="yellow"/>
        </w:rPr>
        <w:t>Pathways</w:t>
      </w:r>
    </w:p>
    <w:p w14:paraId="56164312" w14:textId="22D78699" w:rsidR="000A0073" w:rsidRDefault="000A0073" w:rsidP="000A0073">
      <w:r w:rsidRPr="007E5106">
        <w:rPr>
          <w:b/>
        </w:rPr>
        <w:t>Requirement</w:t>
      </w:r>
      <w:r>
        <w:t xml:space="preserve"> – </w:t>
      </w:r>
      <w:r w:rsidR="007E5106" w:rsidRPr="007E5106">
        <w:t>Your school is beginning to use some NPAs</w:t>
      </w:r>
      <w:r w:rsidR="00697140">
        <w:t xml:space="preserve">, </w:t>
      </w:r>
      <w:proofErr w:type="spellStart"/>
      <w:r w:rsidR="00697140">
        <w:t>SfW</w:t>
      </w:r>
      <w:proofErr w:type="spellEnd"/>
      <w:r w:rsidR="000A0C68">
        <w:t>, Awards</w:t>
      </w:r>
      <w:r w:rsidR="007E5106" w:rsidRPr="007E5106">
        <w:t xml:space="preserve"> or other SQA courses in addition to the traditional national </w:t>
      </w:r>
      <w:r w:rsidR="000A0C68">
        <w:t xml:space="preserve">qualifications. </w:t>
      </w:r>
    </w:p>
    <w:p w14:paraId="463AE6B7" w14:textId="4C219419" w:rsidR="000A0073" w:rsidRDefault="00C41323" w:rsidP="000A0073">
      <w:r>
        <w:t xml:space="preserve">Give us an </w:t>
      </w:r>
      <w:r w:rsidR="000A0073">
        <w:t xml:space="preserve">overview of the </w:t>
      </w:r>
      <w:r w:rsidR="007E5106">
        <w:t>range of courses you are delivering</w:t>
      </w:r>
      <w:r w:rsidR="000A0073">
        <w:t xml:space="preserve">. </w:t>
      </w:r>
      <w:r w:rsidR="00D5473F">
        <w:t>Any documents</w:t>
      </w:r>
      <w:r w:rsidR="000A0073">
        <w:t xml:space="preserve"> or templates would be helpful</w:t>
      </w:r>
      <w:r w:rsidR="000A0C68">
        <w:t xml:space="preserve">. Course choice options forms </w:t>
      </w:r>
      <w:r w:rsidR="006452E5">
        <w:t xml:space="preserve">would be great evidence too. </w:t>
      </w:r>
    </w:p>
    <w:p w14:paraId="5CB1D884" w14:textId="36436AB6" w:rsidR="000A0073" w:rsidRDefault="00C41323" w:rsidP="000A0073">
      <w:r>
        <w:t>5</w:t>
      </w:r>
      <w:r w:rsidR="000A0073">
        <w:t xml:space="preserve">. </w:t>
      </w:r>
      <w:r w:rsidR="000A0073" w:rsidRPr="007E5106">
        <w:rPr>
          <w:highlight w:val="yellow"/>
        </w:rPr>
        <w:t>Development of External Relationships</w:t>
      </w:r>
    </w:p>
    <w:p w14:paraId="2DCC1838" w14:textId="55478F6A" w:rsidR="000A0073" w:rsidRDefault="000A0073" w:rsidP="000A0073">
      <w:r>
        <w:t xml:space="preserve">Requirement – </w:t>
      </w:r>
      <w:r w:rsidR="007E5106" w:rsidRPr="007E5106">
        <w:t>Your school has some external relationships with the local college and</w:t>
      </w:r>
      <w:r w:rsidR="006452E5" w:rsidRPr="006452E5">
        <w:t xml:space="preserve"> </w:t>
      </w:r>
      <w:r w:rsidR="006452E5">
        <w:t xml:space="preserve">has created stronger links with employer / partners through your DYW coordinator. </w:t>
      </w:r>
    </w:p>
    <w:p w14:paraId="09C9F523" w14:textId="6FA1D3EF" w:rsidR="008B7BB6" w:rsidRDefault="000A0073" w:rsidP="000A0073">
      <w:r>
        <w:t xml:space="preserve">It would be good to hear about the nature of your relationship with your local college and whether you are offering any joint courses such as Foundation </w:t>
      </w:r>
      <w:r w:rsidR="00445409">
        <w:t>A</w:t>
      </w:r>
      <w:r>
        <w:t>pprenticeships. Tell us about the range of employers you are working with and the nature of their support/engagement. Photos and videos would be helpful plus any examples of particularly successful engagements in the way of case studies.</w:t>
      </w:r>
    </w:p>
    <w:p w14:paraId="23CDFC8F" w14:textId="77777777" w:rsidR="000A0073" w:rsidRDefault="000A0073" w:rsidP="000A0073"/>
    <w:p w14:paraId="4DDC6237" w14:textId="642BBBC4" w:rsidR="003C68C8" w:rsidRDefault="003C68C8" w:rsidP="000A0073">
      <w:pPr>
        <w:rPr>
          <w:b/>
          <w:sz w:val="28"/>
          <w:szCs w:val="28"/>
        </w:rPr>
      </w:pPr>
    </w:p>
    <w:p w14:paraId="7CCF3FF1" w14:textId="77777777" w:rsidR="00904BA7" w:rsidRDefault="00904BA7" w:rsidP="000A0073">
      <w:pPr>
        <w:rPr>
          <w:b/>
          <w:sz w:val="28"/>
          <w:szCs w:val="28"/>
        </w:rPr>
      </w:pPr>
    </w:p>
    <w:p w14:paraId="0A269100" w14:textId="77777777" w:rsidR="003C68C8" w:rsidRDefault="003C68C8" w:rsidP="000A0073">
      <w:pPr>
        <w:rPr>
          <w:b/>
          <w:sz w:val="28"/>
          <w:szCs w:val="28"/>
        </w:rPr>
      </w:pPr>
    </w:p>
    <w:p w14:paraId="6401F5F0" w14:textId="5FC8C22E" w:rsidR="00305D39" w:rsidRPr="000A0073" w:rsidRDefault="000A0073" w:rsidP="000A0073">
      <w:pPr>
        <w:rPr>
          <w:b/>
          <w:sz w:val="28"/>
          <w:szCs w:val="28"/>
        </w:rPr>
      </w:pPr>
      <w:r w:rsidRPr="00E53E67">
        <w:rPr>
          <w:b/>
          <w:sz w:val="28"/>
          <w:szCs w:val="28"/>
        </w:rPr>
        <w:lastRenderedPageBreak/>
        <w:t>SCQF Scho</w:t>
      </w:r>
      <w:r>
        <w:rPr>
          <w:b/>
          <w:sz w:val="28"/>
          <w:szCs w:val="28"/>
        </w:rPr>
        <w:t xml:space="preserve">ol Ambassador </w:t>
      </w:r>
      <w:r>
        <w:rPr>
          <w:b/>
          <w:sz w:val="28"/>
          <w:szCs w:val="28"/>
        </w:rPr>
        <w:tab/>
      </w:r>
      <w:r>
        <w:rPr>
          <w:b/>
          <w:sz w:val="28"/>
          <w:szCs w:val="28"/>
        </w:rPr>
        <w:tab/>
        <w:t xml:space="preserve">Silver requirements </w:t>
      </w:r>
    </w:p>
    <w:p w14:paraId="3E045FAE" w14:textId="77777777" w:rsidR="000A0073" w:rsidRDefault="000A0073" w:rsidP="000A0073">
      <w:r>
        <w:t xml:space="preserve">1 </w:t>
      </w:r>
      <w:r w:rsidRPr="00475160">
        <w:rPr>
          <w:highlight w:val="yellow"/>
        </w:rPr>
        <w:t>Whole School Approach</w:t>
      </w:r>
    </w:p>
    <w:p w14:paraId="48D76CE7" w14:textId="73FEF321" w:rsidR="000A0073" w:rsidRDefault="000A0073" w:rsidP="003C68C8">
      <w:r w:rsidRPr="009A025A">
        <w:rPr>
          <w:b/>
        </w:rPr>
        <w:t>Requirement</w:t>
      </w:r>
      <w:r w:rsidR="00F14476">
        <w:rPr>
          <w:b/>
        </w:rPr>
        <w:t>s</w:t>
      </w:r>
      <w:r>
        <w:t xml:space="preserve"> – </w:t>
      </w:r>
      <w:r w:rsidR="003C68C8" w:rsidRPr="003C68C8">
        <w:t>Staff leading the School Ambassador programme should ensure all school staff are aware of the aims and benefits through an SCQF presentation and are involved in forward planning and implementation of the SA programme</w:t>
      </w:r>
      <w:r w:rsidR="006E2EE1">
        <w:t xml:space="preserve">. Use our </w:t>
      </w:r>
      <w:proofErr w:type="spellStart"/>
      <w:r w:rsidR="006E2EE1">
        <w:t>Padlet</w:t>
      </w:r>
      <w:proofErr w:type="spellEnd"/>
      <w:r w:rsidR="006E2EE1">
        <w:t xml:space="preserve"> where we have copies of PPT sessions and resources you can use to do this. </w:t>
      </w:r>
    </w:p>
    <w:p w14:paraId="78BB6ABF" w14:textId="3812CA99" w:rsidR="00F14476" w:rsidRDefault="00F14476" w:rsidP="003C68C8">
      <w:r>
        <w:t xml:space="preserve">Within 3 months of achieving Silver, schools are expected to produce a short blog on their </w:t>
      </w:r>
      <w:r w:rsidR="00445409">
        <w:t xml:space="preserve">SCQF </w:t>
      </w:r>
      <w:r>
        <w:t xml:space="preserve">journey (Template on the </w:t>
      </w:r>
      <w:hyperlink r:id="rId7" w:history="1">
        <w:proofErr w:type="spellStart"/>
        <w:r>
          <w:rPr>
            <w:rStyle w:val="Hyperlink"/>
          </w:rPr>
          <w:t>Padlet</w:t>
        </w:r>
        <w:proofErr w:type="spellEnd"/>
      </w:hyperlink>
      <w:r>
        <w:t xml:space="preserve">) </w:t>
      </w:r>
    </w:p>
    <w:p w14:paraId="7F2E51B5" w14:textId="35D4F66A" w:rsidR="00305D39" w:rsidRPr="003C68C8" w:rsidRDefault="0091374A" w:rsidP="003C68C8">
      <w:r>
        <w:t>Knowledge is power! For the school ambassador programme to be a success in your school, making sure all school staff have a good understanding o</w:t>
      </w:r>
      <w:r w:rsidR="00445409">
        <w:t>f</w:t>
      </w:r>
      <w:r>
        <w:t xml:space="preserve"> the SCQF is essential. </w:t>
      </w:r>
      <w:r w:rsidR="00C26743">
        <w:t xml:space="preserve">Armed with the information they need, staff can be ready to help their departments develop learner pathways and support pupils. All we need is a photo of staff taking part in a presentation or session on the SCQF. </w:t>
      </w:r>
    </w:p>
    <w:p w14:paraId="57DAC0AC" w14:textId="77777777" w:rsidR="000A0073" w:rsidRDefault="000A0073" w:rsidP="000A0073">
      <w:r>
        <w:t xml:space="preserve">2 </w:t>
      </w:r>
      <w:r w:rsidRPr="00475160">
        <w:rPr>
          <w:highlight w:val="yellow"/>
        </w:rPr>
        <w:t>Pupil Awareness</w:t>
      </w:r>
    </w:p>
    <w:p w14:paraId="7E1E6B56" w14:textId="1C0731C0" w:rsidR="000A0073" w:rsidRPr="00CE3540" w:rsidRDefault="000A0073" w:rsidP="00A610B2">
      <w:r w:rsidRPr="009A025A">
        <w:rPr>
          <w:b/>
        </w:rPr>
        <w:t>Requirement</w:t>
      </w:r>
      <w:r>
        <w:t xml:space="preserve"> – </w:t>
      </w:r>
      <w:r w:rsidR="00CE3540" w:rsidRPr="00CE3540">
        <w:t>With support from sch</w:t>
      </w:r>
      <w:r w:rsidR="00E8383A">
        <w:t>ool staff mentors, pupil ambassadors</w:t>
      </w:r>
      <w:r w:rsidR="00CE3540" w:rsidRPr="00CE3540">
        <w:t xml:space="preserve"> deliver sessions </w:t>
      </w:r>
      <w:r w:rsidR="00E8383A">
        <w:t xml:space="preserve">each year </w:t>
      </w:r>
      <w:r w:rsidR="00CE3540" w:rsidRPr="00CE3540">
        <w:t>on the SCQF to senior phase and BGE pupils</w:t>
      </w:r>
      <w:r w:rsidR="00A610B2">
        <w:t xml:space="preserve">. </w:t>
      </w:r>
      <w:r w:rsidR="005C53A0">
        <w:t xml:space="preserve">Pupil Ambassadors are creating videos, podcasts, and blogs or utilising social media to get their message out. </w:t>
      </w:r>
    </w:p>
    <w:p w14:paraId="6B3E5117" w14:textId="1E01167C" w:rsidR="00305D39" w:rsidRDefault="000A0073" w:rsidP="000A0073">
      <w:r>
        <w:t>For the school community, some of the most powerful and effective messag</w:t>
      </w:r>
      <w:r w:rsidR="00E8383A">
        <w:t>es can come from pupils themselves. Pupil</w:t>
      </w:r>
      <w:r w:rsidR="000D563D">
        <w:t xml:space="preserve"> Ambassadors should be delivering sessions to their senior phase peers and </w:t>
      </w:r>
      <w:r>
        <w:t xml:space="preserve">younger pupils in the BGE. </w:t>
      </w:r>
      <w:r w:rsidR="00E8383A">
        <w:t>We would</w:t>
      </w:r>
      <w:r>
        <w:t xml:space="preserve"> love to see them in action, raising awareness of the SCQF and helping </w:t>
      </w:r>
      <w:r w:rsidR="000D563D">
        <w:t>pupils</w:t>
      </w:r>
      <w:r>
        <w:t xml:space="preserve"> understand the range of</w:t>
      </w:r>
      <w:r w:rsidR="00E8383A">
        <w:t xml:space="preserve"> learning programmes on the database</w:t>
      </w:r>
      <w:r>
        <w:t xml:space="preserve">! Photos, videos, tweets, web reports are all great ways of showing the Pupil Ambassadors at work. </w:t>
      </w:r>
    </w:p>
    <w:p w14:paraId="1827430C" w14:textId="77777777" w:rsidR="000A0073" w:rsidRDefault="000A0073" w:rsidP="000A0073">
      <w:r>
        <w:t xml:space="preserve">3. </w:t>
      </w:r>
      <w:r w:rsidRPr="00475160">
        <w:rPr>
          <w:highlight w:val="yellow"/>
        </w:rPr>
        <w:t>Parental engagement and understanding</w:t>
      </w:r>
    </w:p>
    <w:p w14:paraId="3543E2F9" w14:textId="4DF9B525" w:rsidR="000A0073" w:rsidRPr="00A31A91" w:rsidRDefault="000A0073" w:rsidP="00A31A91">
      <w:r w:rsidRPr="009A025A">
        <w:rPr>
          <w:b/>
        </w:rPr>
        <w:t>Requirement</w:t>
      </w:r>
      <w:r>
        <w:t xml:space="preserve"> – </w:t>
      </w:r>
      <w:r w:rsidR="00E945A9">
        <w:t>Pupil Ambassadors</w:t>
      </w:r>
      <w:r w:rsidR="00A31A91" w:rsidRPr="00A31A91">
        <w:t xml:space="preserve"> are delivering awareness raising sessions at parents’ evenings of both BGE and senior phase year groups.</w:t>
      </w:r>
      <w:r w:rsidR="00E945A9">
        <w:t xml:space="preserve"> In addition, pupil ambassadors can use podcasts, videos or any other platforms to support their sessions in person. </w:t>
      </w:r>
    </w:p>
    <w:p w14:paraId="04D96D40" w14:textId="5603A05C" w:rsidR="00305D39" w:rsidRDefault="000A0073" w:rsidP="000A0073">
      <w:r>
        <w:t xml:space="preserve">Another easy one. Show us a visual and let us see some great examples of </w:t>
      </w:r>
      <w:r w:rsidR="00E945A9">
        <w:t>what is</w:t>
      </w:r>
      <w:r>
        <w:t xml:space="preserve"> happening. </w:t>
      </w:r>
      <w:r w:rsidR="00A31A91">
        <w:t xml:space="preserve">Raising awareness of the SCQF to parents of both BGE and senior phase pupils will help to create a culture </w:t>
      </w:r>
      <w:r w:rsidR="00445409">
        <w:t xml:space="preserve">of </w:t>
      </w:r>
      <w:r w:rsidR="00A31A91">
        <w:t>understand</w:t>
      </w:r>
      <w:r w:rsidR="00445409">
        <w:t>ing</w:t>
      </w:r>
      <w:r w:rsidR="00A31A91">
        <w:t xml:space="preserve"> the parity of esteem between qualifications. </w:t>
      </w:r>
      <w:r w:rsidR="00E945A9">
        <w:t>It is</w:t>
      </w:r>
      <w:r w:rsidR="002F3EDB">
        <w:t xml:space="preserve"> important that all parents and guardians are engaged and informed and sessions delivered by Pupil Ambassadors can ensure this. </w:t>
      </w:r>
    </w:p>
    <w:p w14:paraId="0803E660" w14:textId="7996DD44" w:rsidR="00475160" w:rsidRDefault="000A0073" w:rsidP="002A276E">
      <w:r>
        <w:t xml:space="preserve">4. </w:t>
      </w:r>
      <w:r w:rsidR="00475160" w:rsidRPr="00475160">
        <w:rPr>
          <w:highlight w:val="yellow"/>
        </w:rPr>
        <w:t>Curriculum</w:t>
      </w:r>
      <w:r w:rsidR="00116B68" w:rsidRPr="00475160">
        <w:rPr>
          <w:highlight w:val="yellow"/>
        </w:rPr>
        <w:t xml:space="preserve"> </w:t>
      </w:r>
      <w:r w:rsidR="00475160" w:rsidRPr="00475160">
        <w:rPr>
          <w:highlight w:val="yellow"/>
        </w:rPr>
        <w:t>Pathways</w:t>
      </w:r>
    </w:p>
    <w:p w14:paraId="76F6EF9D" w14:textId="31F48713" w:rsidR="002A276E" w:rsidRDefault="002C2C25" w:rsidP="002A276E">
      <w:r w:rsidRPr="009A025A">
        <w:rPr>
          <w:b/>
        </w:rPr>
        <w:t>Requirement</w:t>
      </w:r>
      <w:r>
        <w:rPr>
          <w:b/>
        </w:rPr>
        <w:t xml:space="preserve"> </w:t>
      </w:r>
      <w:r w:rsidR="00E0444E">
        <w:t xml:space="preserve">Wider ranges of qualifications and pathways have been developed, utilising NPAs, Awards, </w:t>
      </w:r>
      <w:proofErr w:type="spellStart"/>
      <w:r w:rsidR="00E0444E">
        <w:t>SfW</w:t>
      </w:r>
      <w:proofErr w:type="spellEnd"/>
      <w:r w:rsidR="00E0444E">
        <w:t xml:space="preserve">, FAs and other SQA qualifications. In addition, the school is offering opportunities for pupils to engage in youth work and qualifications from other providers like Fuel Change, </w:t>
      </w:r>
      <w:proofErr w:type="spellStart"/>
      <w:r w:rsidR="00E0444E">
        <w:t>Youthlink</w:t>
      </w:r>
      <w:proofErr w:type="spellEnd"/>
      <w:r w:rsidR="00E0444E">
        <w:t xml:space="preserve">, Youth Scotland, and Young Scot. </w:t>
      </w:r>
    </w:p>
    <w:p w14:paraId="7DED3B2E" w14:textId="0CEEAF6F" w:rsidR="000A0073" w:rsidRDefault="002F3EDB" w:rsidP="000A0073">
      <w:r>
        <w:t>Gathering evidence for Silver level can take a little longer</w:t>
      </w:r>
      <w:r w:rsidR="002A276E">
        <w:t xml:space="preserve"> and it’s not something you can do overnight. We’re looking for an overview of what work has taken place and in which subject areas staff</w:t>
      </w:r>
      <w:r w:rsidR="00445409">
        <w:t xml:space="preserve"> are</w:t>
      </w:r>
      <w:r w:rsidR="002A276E">
        <w:t xml:space="preserve"> developing </w:t>
      </w:r>
      <w:r w:rsidR="00992F96">
        <w:t xml:space="preserve">a range of subject pathways. </w:t>
      </w:r>
      <w:r w:rsidR="000F5B2D">
        <w:t xml:space="preserve">If you have any pathways, visuals or learner journey mapping this would be ideal. Can you show where NPAs or other SQA qualifications have been added to the curriculum? </w:t>
      </w:r>
    </w:p>
    <w:p w14:paraId="5CCA0919" w14:textId="277579C3" w:rsidR="00B06DFE" w:rsidRPr="00B06DFE" w:rsidRDefault="00B06DFE" w:rsidP="00B06DFE">
      <w:pPr>
        <w:pStyle w:val="CommentText"/>
        <w:rPr>
          <w:sz w:val="22"/>
        </w:rPr>
      </w:pPr>
      <w:r w:rsidRPr="00B06DFE">
        <w:rPr>
          <w:sz w:val="22"/>
        </w:rPr>
        <w:t>Can you show us examples where qualifications (other than SQA) are being offered?</w:t>
      </w:r>
    </w:p>
    <w:p w14:paraId="4DCBF620" w14:textId="77777777" w:rsidR="00B06DFE" w:rsidRPr="00B06DFE" w:rsidRDefault="00B06DFE" w:rsidP="00B06DFE">
      <w:pPr>
        <w:pStyle w:val="CommentText"/>
        <w:rPr>
          <w:sz w:val="22"/>
        </w:rPr>
      </w:pPr>
      <w:r w:rsidRPr="00B06DFE">
        <w:rPr>
          <w:sz w:val="22"/>
        </w:rPr>
        <w:lastRenderedPageBreak/>
        <w:t xml:space="preserve">Are you working with CLD / Youth work partners to offer more opportunities for pupils? (Princes Trust, Fuel Change? Sports Leaders? Etc.) </w:t>
      </w:r>
    </w:p>
    <w:p w14:paraId="0E250007" w14:textId="3BCCEC66" w:rsidR="00156108" w:rsidRDefault="00B06DFE" w:rsidP="000A0073">
      <w:r>
        <w:t>Do you have Foundation Apprenticeships offered within the curriculum?</w:t>
      </w:r>
      <w:bookmarkStart w:id="0" w:name="_GoBack"/>
      <w:bookmarkEnd w:id="0"/>
    </w:p>
    <w:p w14:paraId="41FBD667" w14:textId="2C492BE0" w:rsidR="000A0073" w:rsidRDefault="002C2C25" w:rsidP="000A0073">
      <w:r>
        <w:t>5</w:t>
      </w:r>
      <w:r w:rsidR="000A0073">
        <w:t xml:space="preserve">. </w:t>
      </w:r>
      <w:r w:rsidR="000A0073" w:rsidRPr="00475160">
        <w:rPr>
          <w:highlight w:val="yellow"/>
        </w:rPr>
        <w:t>Development of External Relationships</w:t>
      </w:r>
    </w:p>
    <w:p w14:paraId="755D0CA6" w14:textId="634038F2" w:rsidR="000A0073" w:rsidRPr="006B52E5" w:rsidRDefault="000A0073" w:rsidP="006B52E5">
      <w:r w:rsidRPr="00E93753">
        <w:rPr>
          <w:b/>
        </w:rPr>
        <w:t>Requirement</w:t>
      </w:r>
      <w:r>
        <w:t xml:space="preserve"> – </w:t>
      </w:r>
      <w:r w:rsidR="006B52E5" w:rsidRPr="006B52E5">
        <w:t>A wide range of links developed in partnership with colleges, local employers and businesses to support progression pathways for pupils.</w:t>
      </w:r>
    </w:p>
    <w:p w14:paraId="0DBB3757" w14:textId="63AC0A31" w:rsidR="000A0073" w:rsidRDefault="00256853" w:rsidP="000A0073">
      <w:r>
        <w:t>We are</w:t>
      </w:r>
      <w:r w:rsidR="006B52E5">
        <w:t xml:space="preserve"> looking for</w:t>
      </w:r>
      <w:r w:rsidR="000A0073">
        <w:t xml:space="preserve"> some narrative on the nature of your relationship and links with your local college and which courses such as </w:t>
      </w:r>
      <w:r w:rsidR="00582161">
        <w:t>National Certificates</w:t>
      </w:r>
      <w:r w:rsidR="000A0073">
        <w:t xml:space="preserve">, National Progression Awards </w:t>
      </w:r>
      <w:r w:rsidR="009D6495">
        <w:t>etc.</w:t>
      </w:r>
      <w:r w:rsidR="000A0073">
        <w:t xml:space="preserve"> you’re jointly delivering. Tell us about the range of employers you are working with and the nature of their support/engagement.? Do you host DYW business events at your school? Photos and videos would be helpful plus any examples of particularly successful engagements in the way of case studies.</w:t>
      </w:r>
      <w:r w:rsidR="00C17443">
        <w:t xml:space="preserve"> How many pupils</w:t>
      </w:r>
      <w:r w:rsidR="006B52E5">
        <w:t xml:space="preserve"> are involved in these programmes</w:t>
      </w:r>
      <w:r w:rsidR="00C17443">
        <w:t>? How are employers and businesses engaging with the school?</w:t>
      </w:r>
    </w:p>
    <w:p w14:paraId="6246C1F8" w14:textId="77777777" w:rsidR="000A0073" w:rsidRDefault="000A0073" w:rsidP="000A0073"/>
    <w:p w14:paraId="4F8C3E3B" w14:textId="77777777" w:rsidR="000A0073" w:rsidRDefault="000A0073" w:rsidP="000A0073"/>
    <w:p w14:paraId="523C2FEE" w14:textId="77777777" w:rsidR="000A0073" w:rsidRDefault="000A0073" w:rsidP="000A0073"/>
    <w:p w14:paraId="6A0796C6" w14:textId="77777777" w:rsidR="000A0073" w:rsidRDefault="000A0073" w:rsidP="000A0073"/>
    <w:p w14:paraId="4030178D" w14:textId="77777777" w:rsidR="000A0073" w:rsidRDefault="000A0073" w:rsidP="000A0073"/>
    <w:p w14:paraId="10044C19" w14:textId="77777777" w:rsidR="000A0073" w:rsidRDefault="000A0073" w:rsidP="000A0073"/>
    <w:p w14:paraId="0FE826B0" w14:textId="77777777" w:rsidR="000A0073" w:rsidRDefault="000A0073" w:rsidP="000A0073"/>
    <w:p w14:paraId="5820EBFA" w14:textId="77777777" w:rsidR="000A0073" w:rsidRDefault="000A0073" w:rsidP="000A0073"/>
    <w:p w14:paraId="0209BEF3" w14:textId="77777777" w:rsidR="000A0073" w:rsidRDefault="000A0073" w:rsidP="000A0073"/>
    <w:p w14:paraId="4AEF1DAF" w14:textId="77777777" w:rsidR="000A0073" w:rsidRDefault="000A0073" w:rsidP="000A0073"/>
    <w:p w14:paraId="52529F43" w14:textId="77777777" w:rsidR="000A0073" w:rsidRDefault="000A0073" w:rsidP="000A0073"/>
    <w:p w14:paraId="46B4B245" w14:textId="77777777" w:rsidR="000A0073" w:rsidRDefault="000A0073" w:rsidP="000A0073"/>
    <w:p w14:paraId="1D27CE3F" w14:textId="77777777" w:rsidR="000A0073" w:rsidRDefault="000A0073" w:rsidP="000A0073"/>
    <w:p w14:paraId="1B1FFDD0" w14:textId="77777777" w:rsidR="000A0073" w:rsidRDefault="000A0073" w:rsidP="000A0073"/>
    <w:p w14:paraId="3558CD82" w14:textId="77777777" w:rsidR="000A0073" w:rsidRDefault="000A0073" w:rsidP="000A0073"/>
    <w:p w14:paraId="2AD0CFDE" w14:textId="77777777" w:rsidR="000A0073" w:rsidRDefault="000A0073" w:rsidP="000A0073"/>
    <w:p w14:paraId="27C330BF" w14:textId="77777777" w:rsidR="000A0073" w:rsidRDefault="000A0073" w:rsidP="000A0073"/>
    <w:p w14:paraId="20F5AEB0" w14:textId="1E7B44F6" w:rsidR="000A0073" w:rsidRDefault="000A0073" w:rsidP="000A0073"/>
    <w:p w14:paraId="7A114A3C" w14:textId="77777777" w:rsidR="00281F9B" w:rsidRDefault="00281F9B" w:rsidP="000A0073"/>
    <w:p w14:paraId="0C3B4765" w14:textId="77777777" w:rsidR="000A0073" w:rsidRDefault="000A0073" w:rsidP="000A0073"/>
    <w:p w14:paraId="1475AE6E" w14:textId="3C7EC33E" w:rsidR="00305D39" w:rsidRPr="000A0073" w:rsidRDefault="000A0073" w:rsidP="000A0073">
      <w:pPr>
        <w:rPr>
          <w:b/>
          <w:sz w:val="28"/>
          <w:szCs w:val="28"/>
        </w:rPr>
      </w:pPr>
      <w:r w:rsidRPr="000A0073">
        <w:rPr>
          <w:b/>
          <w:sz w:val="28"/>
          <w:szCs w:val="28"/>
        </w:rPr>
        <w:t xml:space="preserve">SCQF School Ambassador </w:t>
      </w:r>
      <w:r w:rsidRPr="000A0073">
        <w:rPr>
          <w:b/>
          <w:sz w:val="28"/>
          <w:szCs w:val="28"/>
        </w:rPr>
        <w:tab/>
      </w:r>
      <w:r w:rsidRPr="000A0073">
        <w:rPr>
          <w:b/>
          <w:sz w:val="28"/>
          <w:szCs w:val="28"/>
        </w:rPr>
        <w:tab/>
        <w:t xml:space="preserve">Gold requirements </w:t>
      </w:r>
    </w:p>
    <w:p w14:paraId="6C3D480D" w14:textId="77777777" w:rsidR="000A0073" w:rsidRPr="000A0073" w:rsidRDefault="000A0073" w:rsidP="000A0073">
      <w:pPr>
        <w:rPr>
          <w:u w:val="single"/>
        </w:rPr>
      </w:pPr>
      <w:r w:rsidRPr="00475160">
        <w:lastRenderedPageBreak/>
        <w:t xml:space="preserve">1 </w:t>
      </w:r>
      <w:r w:rsidRPr="00475160">
        <w:rPr>
          <w:highlight w:val="yellow"/>
        </w:rPr>
        <w:t>Whole School Approach</w:t>
      </w:r>
    </w:p>
    <w:p w14:paraId="06020533" w14:textId="725C425A" w:rsidR="000A0073" w:rsidRPr="000A0073" w:rsidRDefault="000A0073" w:rsidP="000A0073">
      <w:r w:rsidRPr="000A0073">
        <w:rPr>
          <w:b/>
        </w:rPr>
        <w:t>Requirement</w:t>
      </w:r>
      <w:r w:rsidRPr="000A0073">
        <w:t xml:space="preserve"> </w:t>
      </w:r>
      <w:r w:rsidR="00BA1963">
        <w:t>The Ambassador programme is embedded into the culture of the school. Where possible, SCQF Is clearly mentioned in development plans / school improvement plans and there is a system in place to review progress each year.</w:t>
      </w:r>
    </w:p>
    <w:p w14:paraId="676E9588" w14:textId="3F95CBF0" w:rsidR="000A0073" w:rsidRPr="000A0073" w:rsidRDefault="00BA1963" w:rsidP="000A0073">
      <w:pPr>
        <w:rPr>
          <w:u w:val="single"/>
        </w:rPr>
      </w:pPr>
      <w:r>
        <w:t>Development plans or improvement plans that highlight and link to SCQF are a good start. Can you also show us your commitment to recruiting and training pupil ambassadors each year? Is the Ambassador programme offered as an opportunity in leadership options for pupils</w:t>
      </w:r>
      <w:proofErr w:type="gramStart"/>
      <w:r>
        <w:t>?</w:t>
      </w:r>
      <w:r w:rsidR="000A0073" w:rsidRPr="00475160">
        <w:t>2</w:t>
      </w:r>
      <w:proofErr w:type="gramEnd"/>
      <w:r w:rsidR="000A0073" w:rsidRPr="00475160">
        <w:t xml:space="preserve"> </w:t>
      </w:r>
      <w:r w:rsidR="000A0073" w:rsidRPr="00475160">
        <w:rPr>
          <w:highlight w:val="yellow"/>
        </w:rPr>
        <w:t>Pupil Awareness</w:t>
      </w:r>
    </w:p>
    <w:p w14:paraId="186B7952" w14:textId="5104523F" w:rsidR="000A0073" w:rsidRPr="000A0073" w:rsidRDefault="000A0073" w:rsidP="000A0073">
      <w:r w:rsidRPr="000A0073">
        <w:rPr>
          <w:b/>
        </w:rPr>
        <w:t>Requirement</w:t>
      </w:r>
      <w:r w:rsidRPr="000A0073">
        <w:t xml:space="preserve"> – </w:t>
      </w:r>
      <w:r w:rsidR="00870645" w:rsidRPr="00870645">
        <w:t>Pupils are leading SCQF promotion and receiving recognition for their work through leadership awards or other programmes e.g. SQA leadership awards, Volunteering award. New pupil ambassadors are appointed each year</w:t>
      </w:r>
      <w:r w:rsidR="00EA6D58">
        <w:t xml:space="preserve"> </w:t>
      </w:r>
      <w:r w:rsidR="00845342">
        <w:t>and are involved in supporting pupil ambassadors in neighbouring schools who are new to the programme.</w:t>
      </w:r>
    </w:p>
    <w:p w14:paraId="42610616" w14:textId="6E0224E1" w:rsidR="00305D39" w:rsidRPr="000A0073" w:rsidRDefault="000A0073" w:rsidP="000A0073">
      <w:r>
        <w:t xml:space="preserve">Just by being a Pupil Ambassador, leading and driving the programme forward in their school, pupils are creating a huge amount of evidence that can be used towards achieving awards in volunteering and leadership. There are lots of awards both </w:t>
      </w:r>
      <w:hyperlink r:id="rId8">
        <w:r w:rsidRPr="65232A76">
          <w:rPr>
            <w:rStyle w:val="Hyperlink"/>
          </w:rPr>
          <w:t>SQA</w:t>
        </w:r>
      </w:hyperlink>
      <w:r>
        <w:t xml:space="preserve"> and </w:t>
      </w:r>
      <w:hyperlink r:id="rId9">
        <w:r w:rsidR="00870645" w:rsidRPr="65232A76">
          <w:rPr>
            <w:rStyle w:val="Hyperlink"/>
          </w:rPr>
          <w:t>Wider A</w:t>
        </w:r>
        <w:r w:rsidRPr="65232A76">
          <w:rPr>
            <w:rStyle w:val="Hyperlink"/>
          </w:rPr>
          <w:t>chievements / Youth awards</w:t>
        </w:r>
      </w:hyperlink>
      <w:r>
        <w:t xml:space="preserve"> that can be </w:t>
      </w:r>
      <w:r w:rsidR="6C8B365A">
        <w:t>achieved through</w:t>
      </w:r>
      <w:r>
        <w:t xml:space="preserve"> the work of</w:t>
      </w:r>
      <w:r w:rsidR="79B55094">
        <w:t xml:space="preserve"> being</w:t>
      </w:r>
      <w:r>
        <w:t xml:space="preserve"> Pupil Ambassadors. Can you show us how the great work of the pupils is being recognised through these awards? </w:t>
      </w:r>
      <w:r w:rsidR="003C39E5">
        <w:t>Do pupil ambassadors have the opportunity to collaborate and share ideas with ambassadors in other schools within your LA?</w:t>
      </w:r>
    </w:p>
    <w:p w14:paraId="75F3FAEA" w14:textId="77777777" w:rsidR="000A0073" w:rsidRPr="00475160" w:rsidRDefault="000A0073" w:rsidP="000A0073">
      <w:r w:rsidRPr="00475160">
        <w:t xml:space="preserve">3. </w:t>
      </w:r>
      <w:r w:rsidRPr="00475160">
        <w:rPr>
          <w:highlight w:val="yellow"/>
        </w:rPr>
        <w:t>Parental engagement and understanding</w:t>
      </w:r>
    </w:p>
    <w:p w14:paraId="2BEDCF95" w14:textId="63A1E0E6" w:rsidR="000A0073" w:rsidRPr="005E3BB3" w:rsidRDefault="000A0073" w:rsidP="005E3BB3">
      <w:r w:rsidRPr="000A0073">
        <w:rPr>
          <w:b/>
        </w:rPr>
        <w:t>Requirement</w:t>
      </w:r>
      <w:r w:rsidRPr="000A0073">
        <w:t xml:space="preserve"> – </w:t>
      </w:r>
      <w:r w:rsidR="005E3BB3" w:rsidRPr="005E3BB3">
        <w:t>Your school is actively raising awareness of the SCQF in a variety of ways. In addition to presentations</w:t>
      </w:r>
      <w:r w:rsidR="006403EF">
        <w:t xml:space="preserve"> by pupils’ ambassadors</w:t>
      </w:r>
      <w:r w:rsidR="009A33AA">
        <w:t xml:space="preserve"> </w:t>
      </w:r>
      <w:r w:rsidR="005E3BB3" w:rsidRPr="005E3BB3">
        <w:t>at parents’ evenings, SCQF resources are available via the school website, in the school reception area and distributed through school apps and social media</w:t>
      </w:r>
      <w:r w:rsidR="004A2AFA">
        <w:t xml:space="preserve">. </w:t>
      </w:r>
      <w:r w:rsidR="009A33AA">
        <w:t xml:space="preserve"> </w:t>
      </w:r>
    </w:p>
    <w:p w14:paraId="54D7DC3A" w14:textId="7E6F0B3F" w:rsidR="00305D39" w:rsidRDefault="002E0844" w:rsidP="000A0073">
      <w:r>
        <w:t>Aside from</w:t>
      </w:r>
      <w:r w:rsidR="005E3BB3">
        <w:t xml:space="preserve"> parents’ information sessions, can you show us how you’re raising awareness of the SCQF?</w:t>
      </w:r>
      <w:r w:rsidR="000A0073" w:rsidRPr="000A0073">
        <w:t xml:space="preserve"> </w:t>
      </w:r>
      <w:r w:rsidR="00305D39">
        <w:t xml:space="preserve">Good examples are display boards for school waiting areas, making our resources available </w:t>
      </w:r>
      <w:r w:rsidR="00760B93">
        <w:t>for</w:t>
      </w:r>
      <w:r w:rsidR="00305D39">
        <w:t xml:space="preserve"> parents to download and using social media to highlight the SCQF. </w:t>
      </w:r>
      <w:r w:rsidR="006403EF">
        <w:t>We are</w:t>
      </w:r>
      <w:r w:rsidR="00305D39">
        <w:t xml:space="preserve"> looking for evidence of your school engaging with parents on a range of </w:t>
      </w:r>
      <w:r w:rsidR="006403EF">
        <w:t xml:space="preserve">relevant </w:t>
      </w:r>
      <w:r w:rsidR="00305D39">
        <w:t>platforms</w:t>
      </w:r>
      <w:r w:rsidR="006403EF">
        <w:t xml:space="preserve">. </w:t>
      </w:r>
    </w:p>
    <w:p w14:paraId="2B9750CA" w14:textId="2C8B2A45" w:rsidR="000A0073" w:rsidRPr="00475160" w:rsidRDefault="000A0073" w:rsidP="000A0073">
      <w:r w:rsidRPr="00475160">
        <w:rPr>
          <w:highlight w:val="yellow"/>
        </w:rPr>
        <w:t xml:space="preserve">4. </w:t>
      </w:r>
      <w:r w:rsidR="00203E95">
        <w:rPr>
          <w:highlight w:val="yellow"/>
        </w:rPr>
        <w:t xml:space="preserve">Curriculum </w:t>
      </w:r>
      <w:r w:rsidRPr="00475160">
        <w:rPr>
          <w:highlight w:val="yellow"/>
        </w:rPr>
        <w:t>Pathw</w:t>
      </w:r>
      <w:r w:rsidRPr="00203E95">
        <w:rPr>
          <w:highlight w:val="yellow"/>
        </w:rPr>
        <w:t>ay</w:t>
      </w:r>
      <w:r w:rsidR="00203E95" w:rsidRPr="00203E95">
        <w:rPr>
          <w:highlight w:val="yellow"/>
        </w:rPr>
        <w:t>s</w:t>
      </w:r>
    </w:p>
    <w:p w14:paraId="6703306B" w14:textId="12A03D4F" w:rsidR="000A0073" w:rsidRPr="00BE2B7B" w:rsidRDefault="000A0073" w:rsidP="00BE2B7B">
      <w:r w:rsidRPr="65232A76">
        <w:rPr>
          <w:b/>
          <w:bCs/>
        </w:rPr>
        <w:t>Requirement</w:t>
      </w:r>
      <w:r w:rsidR="00203E95" w:rsidRPr="65232A76">
        <w:rPr>
          <w:b/>
          <w:bCs/>
        </w:rPr>
        <w:t xml:space="preserve"> </w:t>
      </w:r>
      <w:r>
        <w:t xml:space="preserve">– </w:t>
      </w:r>
    </w:p>
    <w:p w14:paraId="6594E517" w14:textId="29C54DCA" w:rsidR="00DD50A8" w:rsidRPr="00DD50A8" w:rsidRDefault="00DD50A8" w:rsidP="00DD50A8">
      <w:pPr>
        <w:spacing w:line="257" w:lineRule="auto"/>
        <w:rPr>
          <w:rFonts w:ascii="Calibri" w:eastAsia="Calibri" w:hAnsi="Calibri" w:cs="Calibri"/>
        </w:rPr>
      </w:pPr>
      <w:r>
        <w:rPr>
          <w:rFonts w:ascii="Calibri" w:eastAsia="Calibri" w:hAnsi="Calibri" w:cs="Calibri"/>
        </w:rPr>
        <w:t xml:space="preserve"> </w:t>
      </w:r>
      <w:r w:rsidRPr="00DD50A8">
        <w:rPr>
          <w:rFonts w:ascii="Calibri" w:eastAsia="Calibri" w:hAnsi="Calibri" w:cs="Calibri"/>
        </w:rPr>
        <w:t>Your school has created a significant range of pathways for senior phase pupils allowing them to progress through SCQF levels. These pathways include both SQA and non-SQA qualifications and recognising personal learning and a</w:t>
      </w:r>
      <w:r>
        <w:rPr>
          <w:rFonts w:ascii="Calibri" w:eastAsia="Calibri" w:hAnsi="Calibri" w:cs="Calibri"/>
        </w:rPr>
        <w:t xml:space="preserve">chievement at all SCQF levels. </w:t>
      </w:r>
    </w:p>
    <w:p w14:paraId="1E1E1FD7" w14:textId="2B7D9DAB" w:rsidR="00DD50A8" w:rsidRDefault="00DD50A8" w:rsidP="00DD50A8">
      <w:pPr>
        <w:spacing w:line="257" w:lineRule="auto"/>
        <w:rPr>
          <w:rFonts w:ascii="Calibri" w:eastAsia="Calibri" w:hAnsi="Calibri" w:cs="Calibri"/>
        </w:rPr>
      </w:pPr>
      <w:r w:rsidRPr="00DD50A8">
        <w:rPr>
          <w:rFonts w:ascii="Calibri" w:eastAsia="Calibri" w:hAnsi="Calibri" w:cs="Calibri"/>
        </w:rPr>
        <w:t>Parity of esteem - All qualifications on offer across different SCQF levels are equally valued and understood by pupils, parents, staff and partners</w:t>
      </w:r>
    </w:p>
    <w:p w14:paraId="60EA476E" w14:textId="3687EF07" w:rsidR="00156108" w:rsidRDefault="000A0073" w:rsidP="000A0073">
      <w:r>
        <w:t>From achieving Silver status, you’ll have demonstrated some development of pathways across a few subjects</w:t>
      </w:r>
      <w:r w:rsidR="52B14855">
        <w:t>.</w:t>
      </w:r>
      <w:r>
        <w:t xml:space="preserve"> </w:t>
      </w:r>
      <w:r w:rsidR="0546A693">
        <w:t>N</w:t>
      </w:r>
      <w:r>
        <w:t>ow we’re looking for evidence of extensive senior phase pathways</w:t>
      </w:r>
      <w:r w:rsidR="000807D6">
        <w:t xml:space="preserve"> </w:t>
      </w:r>
      <w:r w:rsidR="004D1785">
        <w:t xml:space="preserve">across the majority of departments </w:t>
      </w:r>
      <w:r w:rsidR="000807D6">
        <w:t>which allows pupils to progress</w:t>
      </w:r>
      <w:r w:rsidR="3DC8762E">
        <w:t xml:space="preserve"> through</w:t>
      </w:r>
      <w:r w:rsidR="000807D6">
        <w:t xml:space="preserve"> SCQF level</w:t>
      </w:r>
      <w:r w:rsidR="4A9B4EB4">
        <w:t>s</w:t>
      </w:r>
      <w:r>
        <w:t>.</w:t>
      </w:r>
      <w:r w:rsidR="00211ADA">
        <w:t xml:space="preserve"> Evidence could include mapping of different learner pathways available in the school and a developed programme of wider achievement opportunities across several SCQF levels. </w:t>
      </w:r>
    </w:p>
    <w:p w14:paraId="17E9A634" w14:textId="7999D761" w:rsidR="00F3616C" w:rsidRDefault="00F3616C" w:rsidP="000A0073">
      <w:r>
        <w:t>Course choice forms are a great ways of promoting the parity and value of qualifications that are not SQA Nationals. By grouping qualifications at SCQF level rather than qualification title, pupils and parents can understand and value qualifications at different SCQF levels. A great example is</w:t>
      </w:r>
      <w:hyperlink r:id="rId10" w:history="1">
        <w:r w:rsidRPr="004D1785">
          <w:rPr>
            <w:rStyle w:val="Hyperlink"/>
          </w:rPr>
          <w:t xml:space="preserve"> here</w:t>
        </w:r>
      </w:hyperlink>
    </w:p>
    <w:p w14:paraId="16AD8ADA" w14:textId="77777777" w:rsidR="000C1A4C" w:rsidRDefault="000C1A4C" w:rsidP="000A0073"/>
    <w:p w14:paraId="307C99C9" w14:textId="3E0FDF54" w:rsidR="000A0073" w:rsidRPr="00475160" w:rsidRDefault="000807D6" w:rsidP="000A0073">
      <w:r w:rsidRPr="00475160">
        <w:rPr>
          <w:highlight w:val="yellow"/>
        </w:rPr>
        <w:t>5</w:t>
      </w:r>
      <w:r w:rsidR="000A0073" w:rsidRPr="00475160">
        <w:rPr>
          <w:highlight w:val="yellow"/>
        </w:rPr>
        <w:t>. Development of External Relationships</w:t>
      </w:r>
    </w:p>
    <w:p w14:paraId="78EF8DFB" w14:textId="77777777" w:rsidR="004D1785" w:rsidRDefault="000A0073" w:rsidP="000A0073">
      <w:r w:rsidRPr="000A0073">
        <w:rPr>
          <w:b/>
        </w:rPr>
        <w:t>Requirement</w:t>
      </w:r>
      <w:r w:rsidRPr="000A0073">
        <w:t xml:space="preserve"> – </w:t>
      </w:r>
      <w:r w:rsidR="00211ADA" w:rsidRPr="00211ADA">
        <w:t xml:space="preserve">A significant number of external relationships and progression pathways have been developed in partnership. </w:t>
      </w:r>
    </w:p>
    <w:p w14:paraId="4B216AC3" w14:textId="3EBBEB7A" w:rsidR="004D1785" w:rsidRDefault="002F4B15" w:rsidP="000A0073">
      <w:r>
        <w:t xml:space="preserve"> The school is actively creating links with neighbouring schools, creating opportunities to collaborate and share ideas. </w:t>
      </w:r>
    </w:p>
    <w:p w14:paraId="5F8D97EC" w14:textId="0C7D9EA1" w:rsidR="00260F7F" w:rsidRDefault="00260F7F" w:rsidP="00260F7F">
      <w:r>
        <w:t xml:space="preserve">To take your school to SCQF Ambassador Gold status, you’ll need to show us the strong partnerships you’ve created with colleges, universities, employers, CLD and youth work and DYW groups. Tell us how these partnerships have helped pupils progress or take advantage of opportunities to further their journeys. </w:t>
      </w:r>
    </w:p>
    <w:p w14:paraId="5BF8BD41" w14:textId="4A3B3578" w:rsidR="00260F7F" w:rsidRDefault="00260F7F" w:rsidP="00260F7F">
      <w:r>
        <w:t xml:space="preserve">As a Gold school, you’ll be collaborating with other schools in your LA, sharing ideas and supporting others to utilise the SCQF. Pupils will have the opportunity to network with other ambassadors and can create yearly action plans in partnership with staff leads. </w:t>
      </w:r>
    </w:p>
    <w:p w14:paraId="5517C421" w14:textId="7081465E" w:rsidR="002F4B15" w:rsidRPr="000A0073" w:rsidRDefault="00260F7F" w:rsidP="00260F7F">
      <w:r>
        <w:t>Photos, social media, events, blogs, case studies, podcasts or interviews are all great ways of showcasing and evidencing here.</w:t>
      </w:r>
    </w:p>
    <w:p w14:paraId="11BB17E7" w14:textId="7F3015EC" w:rsidR="000A0073" w:rsidRDefault="000A0073" w:rsidP="000A0073"/>
    <w:sectPr w:rsidR="000A007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0F154" w14:textId="77777777" w:rsidR="003400F6" w:rsidRDefault="003400F6">
      <w:pPr>
        <w:spacing w:after="0" w:line="240" w:lineRule="auto"/>
      </w:pPr>
      <w:r>
        <w:separator/>
      </w:r>
    </w:p>
  </w:endnote>
  <w:endnote w:type="continuationSeparator" w:id="0">
    <w:p w14:paraId="442345EF" w14:textId="77777777" w:rsidR="003400F6" w:rsidRDefault="0034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65232A76" w14:paraId="7AF6D242" w14:textId="77777777" w:rsidTr="65232A76">
      <w:tc>
        <w:tcPr>
          <w:tcW w:w="3009" w:type="dxa"/>
        </w:tcPr>
        <w:p w14:paraId="45824578" w14:textId="7B651F88" w:rsidR="65232A76" w:rsidRDefault="65232A76" w:rsidP="65232A76">
          <w:pPr>
            <w:pStyle w:val="Header"/>
            <w:ind w:left="-115"/>
          </w:pPr>
        </w:p>
      </w:tc>
      <w:tc>
        <w:tcPr>
          <w:tcW w:w="3009" w:type="dxa"/>
        </w:tcPr>
        <w:p w14:paraId="3F45CA39" w14:textId="64E26B06" w:rsidR="65232A76" w:rsidRDefault="65232A76" w:rsidP="65232A76">
          <w:pPr>
            <w:pStyle w:val="Header"/>
            <w:jc w:val="center"/>
          </w:pPr>
        </w:p>
      </w:tc>
      <w:tc>
        <w:tcPr>
          <w:tcW w:w="3009" w:type="dxa"/>
        </w:tcPr>
        <w:p w14:paraId="4AEB4886" w14:textId="29906F1F" w:rsidR="65232A76" w:rsidRDefault="65232A76" w:rsidP="65232A76">
          <w:pPr>
            <w:pStyle w:val="Header"/>
            <w:ind w:right="-115"/>
            <w:jc w:val="right"/>
          </w:pPr>
        </w:p>
      </w:tc>
    </w:tr>
  </w:tbl>
  <w:p w14:paraId="6F0442D3" w14:textId="4CB6CA19" w:rsidR="65232A76" w:rsidRDefault="65232A76" w:rsidP="65232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F0EFB" w14:textId="77777777" w:rsidR="003400F6" w:rsidRDefault="003400F6">
      <w:pPr>
        <w:spacing w:after="0" w:line="240" w:lineRule="auto"/>
      </w:pPr>
      <w:r>
        <w:separator/>
      </w:r>
    </w:p>
  </w:footnote>
  <w:footnote w:type="continuationSeparator" w:id="0">
    <w:p w14:paraId="4437B6DD" w14:textId="77777777" w:rsidR="003400F6" w:rsidRDefault="00340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65232A76" w14:paraId="49244EFD" w14:textId="77777777" w:rsidTr="65232A76">
      <w:tc>
        <w:tcPr>
          <w:tcW w:w="3009" w:type="dxa"/>
        </w:tcPr>
        <w:p w14:paraId="7569E064" w14:textId="52A785DE" w:rsidR="65232A76" w:rsidRDefault="65232A76" w:rsidP="65232A76">
          <w:pPr>
            <w:pStyle w:val="Header"/>
            <w:ind w:left="-115"/>
          </w:pPr>
        </w:p>
      </w:tc>
      <w:tc>
        <w:tcPr>
          <w:tcW w:w="3009" w:type="dxa"/>
        </w:tcPr>
        <w:p w14:paraId="1636B09F" w14:textId="12879B1F" w:rsidR="65232A76" w:rsidRDefault="65232A76" w:rsidP="65232A76">
          <w:pPr>
            <w:pStyle w:val="Header"/>
            <w:jc w:val="center"/>
          </w:pPr>
        </w:p>
      </w:tc>
      <w:tc>
        <w:tcPr>
          <w:tcW w:w="3009" w:type="dxa"/>
        </w:tcPr>
        <w:p w14:paraId="25CC0B4A" w14:textId="4253AFE8" w:rsidR="65232A76" w:rsidRDefault="65232A76" w:rsidP="65232A76">
          <w:pPr>
            <w:pStyle w:val="Header"/>
            <w:ind w:right="-115"/>
            <w:jc w:val="right"/>
          </w:pPr>
        </w:p>
      </w:tc>
    </w:tr>
  </w:tbl>
  <w:p w14:paraId="5EA5D696" w14:textId="58FD0FA3" w:rsidR="65232A76" w:rsidRDefault="65232A76" w:rsidP="65232A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F8"/>
    <w:rsid w:val="00067F25"/>
    <w:rsid w:val="000730A0"/>
    <w:rsid w:val="000807D6"/>
    <w:rsid w:val="00082788"/>
    <w:rsid w:val="00097609"/>
    <w:rsid w:val="000A0073"/>
    <w:rsid w:val="000A0C68"/>
    <w:rsid w:val="000C1A4C"/>
    <w:rsid w:val="000D563D"/>
    <w:rsid w:val="000D739A"/>
    <w:rsid w:val="000F5B2D"/>
    <w:rsid w:val="000F7270"/>
    <w:rsid w:val="00116B68"/>
    <w:rsid w:val="00120DA0"/>
    <w:rsid w:val="00126537"/>
    <w:rsid w:val="00150C95"/>
    <w:rsid w:val="00156108"/>
    <w:rsid w:val="00160748"/>
    <w:rsid w:val="00186137"/>
    <w:rsid w:val="001A6216"/>
    <w:rsid w:val="001A7A9B"/>
    <w:rsid w:val="00203E95"/>
    <w:rsid w:val="00211ADA"/>
    <w:rsid w:val="00256853"/>
    <w:rsid w:val="00260F7F"/>
    <w:rsid w:val="0028191E"/>
    <w:rsid w:val="00281F9B"/>
    <w:rsid w:val="00295690"/>
    <w:rsid w:val="002A276E"/>
    <w:rsid w:val="002C2C25"/>
    <w:rsid w:val="002C55DA"/>
    <w:rsid w:val="002E0844"/>
    <w:rsid w:val="002F3EDB"/>
    <w:rsid w:val="002F4B15"/>
    <w:rsid w:val="00305D39"/>
    <w:rsid w:val="003400F6"/>
    <w:rsid w:val="003607BD"/>
    <w:rsid w:val="00365EE1"/>
    <w:rsid w:val="003C39E5"/>
    <w:rsid w:val="003C68C8"/>
    <w:rsid w:val="00445409"/>
    <w:rsid w:val="004716D6"/>
    <w:rsid w:val="00475160"/>
    <w:rsid w:val="004770C4"/>
    <w:rsid w:val="004A2AFA"/>
    <w:rsid w:val="004D1785"/>
    <w:rsid w:val="004F6FF7"/>
    <w:rsid w:val="00541881"/>
    <w:rsid w:val="00542533"/>
    <w:rsid w:val="0054567F"/>
    <w:rsid w:val="00582161"/>
    <w:rsid w:val="00592019"/>
    <w:rsid w:val="005B615D"/>
    <w:rsid w:val="005C53A0"/>
    <w:rsid w:val="005E3BB3"/>
    <w:rsid w:val="005F6D5F"/>
    <w:rsid w:val="006403EF"/>
    <w:rsid w:val="006452E5"/>
    <w:rsid w:val="0066698D"/>
    <w:rsid w:val="00697140"/>
    <w:rsid w:val="006B52E5"/>
    <w:rsid w:val="006E2EE1"/>
    <w:rsid w:val="007045A7"/>
    <w:rsid w:val="0073404E"/>
    <w:rsid w:val="007449B5"/>
    <w:rsid w:val="00752833"/>
    <w:rsid w:val="00760B93"/>
    <w:rsid w:val="007953C6"/>
    <w:rsid w:val="007E5106"/>
    <w:rsid w:val="00842111"/>
    <w:rsid w:val="00845342"/>
    <w:rsid w:val="00870645"/>
    <w:rsid w:val="008D66B5"/>
    <w:rsid w:val="008F1C75"/>
    <w:rsid w:val="00904BA7"/>
    <w:rsid w:val="0091374A"/>
    <w:rsid w:val="00923060"/>
    <w:rsid w:val="009900A7"/>
    <w:rsid w:val="00992F96"/>
    <w:rsid w:val="009A103F"/>
    <w:rsid w:val="009A33AA"/>
    <w:rsid w:val="009D6495"/>
    <w:rsid w:val="00A31A91"/>
    <w:rsid w:val="00A41BDE"/>
    <w:rsid w:val="00A457AA"/>
    <w:rsid w:val="00A51228"/>
    <w:rsid w:val="00A5767B"/>
    <w:rsid w:val="00A610B2"/>
    <w:rsid w:val="00AB00F8"/>
    <w:rsid w:val="00AD754A"/>
    <w:rsid w:val="00AF6B62"/>
    <w:rsid w:val="00B06DFE"/>
    <w:rsid w:val="00B156BA"/>
    <w:rsid w:val="00B67332"/>
    <w:rsid w:val="00B80527"/>
    <w:rsid w:val="00BA1963"/>
    <w:rsid w:val="00BC4514"/>
    <w:rsid w:val="00BE2B7B"/>
    <w:rsid w:val="00C14234"/>
    <w:rsid w:val="00C17443"/>
    <w:rsid w:val="00C2116F"/>
    <w:rsid w:val="00C26743"/>
    <w:rsid w:val="00C41323"/>
    <w:rsid w:val="00C84682"/>
    <w:rsid w:val="00CB2513"/>
    <w:rsid w:val="00CD6033"/>
    <w:rsid w:val="00CE3540"/>
    <w:rsid w:val="00CF1455"/>
    <w:rsid w:val="00D44445"/>
    <w:rsid w:val="00D5473F"/>
    <w:rsid w:val="00D60AE1"/>
    <w:rsid w:val="00D62B8B"/>
    <w:rsid w:val="00DD50A8"/>
    <w:rsid w:val="00DE5EFE"/>
    <w:rsid w:val="00DE705F"/>
    <w:rsid w:val="00DF6170"/>
    <w:rsid w:val="00DF7951"/>
    <w:rsid w:val="00E0444E"/>
    <w:rsid w:val="00E15B27"/>
    <w:rsid w:val="00E16F1C"/>
    <w:rsid w:val="00E26497"/>
    <w:rsid w:val="00E8383A"/>
    <w:rsid w:val="00E87F1C"/>
    <w:rsid w:val="00E90390"/>
    <w:rsid w:val="00E945A9"/>
    <w:rsid w:val="00EA6D58"/>
    <w:rsid w:val="00EA7CAC"/>
    <w:rsid w:val="00EE4011"/>
    <w:rsid w:val="00F05EF0"/>
    <w:rsid w:val="00F14476"/>
    <w:rsid w:val="00F253AF"/>
    <w:rsid w:val="00F33ACB"/>
    <w:rsid w:val="00F3616C"/>
    <w:rsid w:val="00F62A83"/>
    <w:rsid w:val="00F82A40"/>
    <w:rsid w:val="00FE3052"/>
    <w:rsid w:val="00FE547C"/>
    <w:rsid w:val="00FE643A"/>
    <w:rsid w:val="03ACB2C8"/>
    <w:rsid w:val="0546A693"/>
    <w:rsid w:val="0D502158"/>
    <w:rsid w:val="14627D1B"/>
    <w:rsid w:val="15B6F86A"/>
    <w:rsid w:val="1D834569"/>
    <w:rsid w:val="1E8FC088"/>
    <w:rsid w:val="2CCF393F"/>
    <w:rsid w:val="2DAD10A4"/>
    <w:rsid w:val="2FF82D49"/>
    <w:rsid w:val="37BFA8B3"/>
    <w:rsid w:val="3DC8762E"/>
    <w:rsid w:val="4A9B4EB4"/>
    <w:rsid w:val="52B14855"/>
    <w:rsid w:val="58AF89B5"/>
    <w:rsid w:val="5CA1A9D7"/>
    <w:rsid w:val="65232A76"/>
    <w:rsid w:val="6A74CD9B"/>
    <w:rsid w:val="6C8B365A"/>
    <w:rsid w:val="7125C752"/>
    <w:rsid w:val="76E27C11"/>
    <w:rsid w:val="79B55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AC35C"/>
  <w15:chartTrackingRefBased/>
  <w15:docId w15:val="{D7ACB24D-5D36-4FB4-A312-D4DB447C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073"/>
    <w:rPr>
      <w:color w:val="0563C1" w:themeColor="hyperlink"/>
      <w:u w:val="single"/>
    </w:rPr>
  </w:style>
  <w:style w:type="paragraph" w:styleId="BalloonText">
    <w:name w:val="Balloon Text"/>
    <w:basedOn w:val="Normal"/>
    <w:link w:val="BalloonTextChar"/>
    <w:uiPriority w:val="99"/>
    <w:semiHidden/>
    <w:unhideWhenUsed/>
    <w:rsid w:val="002C2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C25"/>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A41BDE"/>
    <w:rPr>
      <w:color w:val="954F72" w:themeColor="followedHyperlink"/>
      <w:u w:val="single"/>
    </w:rPr>
  </w:style>
  <w:style w:type="character" w:styleId="CommentReference">
    <w:name w:val="annotation reference"/>
    <w:basedOn w:val="DefaultParagraphFont"/>
    <w:uiPriority w:val="99"/>
    <w:semiHidden/>
    <w:unhideWhenUsed/>
    <w:rsid w:val="00A41BDE"/>
    <w:rPr>
      <w:sz w:val="16"/>
      <w:szCs w:val="16"/>
    </w:rPr>
  </w:style>
  <w:style w:type="paragraph" w:styleId="CommentText">
    <w:name w:val="annotation text"/>
    <w:basedOn w:val="Normal"/>
    <w:link w:val="CommentTextChar"/>
    <w:uiPriority w:val="99"/>
    <w:semiHidden/>
    <w:unhideWhenUsed/>
    <w:rsid w:val="00A41BDE"/>
    <w:pPr>
      <w:spacing w:line="240" w:lineRule="auto"/>
    </w:pPr>
    <w:rPr>
      <w:sz w:val="20"/>
      <w:szCs w:val="20"/>
    </w:rPr>
  </w:style>
  <w:style w:type="character" w:customStyle="1" w:styleId="CommentTextChar">
    <w:name w:val="Comment Text Char"/>
    <w:basedOn w:val="DefaultParagraphFont"/>
    <w:link w:val="CommentText"/>
    <w:uiPriority w:val="99"/>
    <w:semiHidden/>
    <w:rsid w:val="00A41BDE"/>
    <w:rPr>
      <w:sz w:val="20"/>
      <w:szCs w:val="20"/>
    </w:rPr>
  </w:style>
  <w:style w:type="paragraph" w:styleId="CommentSubject">
    <w:name w:val="annotation subject"/>
    <w:basedOn w:val="CommentText"/>
    <w:next w:val="CommentText"/>
    <w:link w:val="CommentSubjectChar"/>
    <w:uiPriority w:val="99"/>
    <w:semiHidden/>
    <w:unhideWhenUsed/>
    <w:rsid w:val="00A41BDE"/>
    <w:rPr>
      <w:b/>
      <w:bCs/>
    </w:rPr>
  </w:style>
  <w:style w:type="character" w:customStyle="1" w:styleId="CommentSubjectChar">
    <w:name w:val="Comment Subject Char"/>
    <w:basedOn w:val="CommentTextChar"/>
    <w:link w:val="CommentSubject"/>
    <w:uiPriority w:val="99"/>
    <w:semiHidden/>
    <w:rsid w:val="00A41B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4510">
      <w:bodyDiv w:val="1"/>
      <w:marLeft w:val="0"/>
      <w:marRight w:val="0"/>
      <w:marTop w:val="0"/>
      <w:marBottom w:val="0"/>
      <w:divBdr>
        <w:top w:val="none" w:sz="0" w:space="0" w:color="auto"/>
        <w:left w:val="none" w:sz="0" w:space="0" w:color="auto"/>
        <w:bottom w:val="none" w:sz="0" w:space="0" w:color="auto"/>
        <w:right w:val="none" w:sz="0" w:space="0" w:color="auto"/>
      </w:divBdr>
    </w:div>
    <w:div w:id="174636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qa.org.uk/sqa/47258.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dlet.com/dwood109/asn7xn21gponorhf"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wood@scqf.org.u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padlet.com/dwood109/scqf-school-ambassadors-asn7xn21gponorhf/wish/2059031475" TargetMode="External"/><Relationship Id="rId4" Type="http://schemas.openxmlformats.org/officeDocument/2006/relationships/footnotes" Target="footnotes.xml"/><Relationship Id="rId9" Type="http://schemas.openxmlformats.org/officeDocument/2006/relationships/hyperlink" Target="http://www.awardsnetwork.org/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5</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Donnie Wood</dc:creator>
  <cp:keywords/>
  <dc:description/>
  <cp:lastModifiedBy>Samantha HoutenFeeley</cp:lastModifiedBy>
  <cp:revision>25</cp:revision>
  <dcterms:created xsi:type="dcterms:W3CDTF">2023-07-26T08:27:00Z</dcterms:created>
  <dcterms:modified xsi:type="dcterms:W3CDTF">2023-09-13T16:03:00Z</dcterms:modified>
</cp:coreProperties>
</file>